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textAlignment w:val="auto"/>
        <w:rPr>
          <w:rFonts w:hint="eastAsia" w:ascii="黑体" w:hAnsi="黑体" w:eastAsia="黑体" w:cs="黑体"/>
          <w:i w:val="0"/>
          <w:caps w:val="0"/>
          <w:color w:val="0C0C0C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黑体" w:hAnsi="黑体" w:eastAsia="黑体" w:cs="黑体"/>
          <w:i w:val="0"/>
          <w:caps w:val="0"/>
          <w:color w:val="0C0C0C"/>
          <w:spacing w:val="0"/>
          <w:sz w:val="32"/>
          <w:szCs w:val="32"/>
          <w:shd w:val="clear" w:color="auto" w:fill="FFFFFF"/>
          <w:lang w:eastAsia="zh-CN"/>
        </w:rPr>
        <w:t>附件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caps w:val="0"/>
          <w:color w:val="0C0C0C"/>
          <w:spacing w:val="0"/>
          <w:sz w:val="40"/>
          <w:szCs w:val="40"/>
          <w:shd w:val="clear" w:color="auto" w:fill="FFFFFF"/>
          <w:lang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caps w:val="0"/>
          <w:color w:val="0C0C0C"/>
          <w:spacing w:val="0"/>
          <w:sz w:val="40"/>
          <w:szCs w:val="40"/>
          <w:shd w:val="clear" w:color="auto" w:fill="FFFFFF"/>
        </w:rPr>
        <w:t>中共云南省</w:t>
      </w:r>
      <w:r>
        <w:rPr>
          <w:rFonts w:hint="eastAsia" w:ascii="方正小标宋_GBK" w:hAnsi="方正小标宋_GBK" w:eastAsia="方正小标宋_GBK" w:cs="方正小标宋_GBK"/>
          <w:i w:val="0"/>
          <w:caps w:val="0"/>
          <w:color w:val="0C0C0C"/>
          <w:spacing w:val="0"/>
          <w:sz w:val="40"/>
          <w:szCs w:val="40"/>
          <w:shd w:val="clear" w:color="auto" w:fill="FFFFFF"/>
          <w:lang w:eastAsia="zh-CN"/>
        </w:rPr>
        <w:t>委政法委员会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caps w:val="0"/>
          <w:color w:val="0C0C0C"/>
          <w:spacing w:val="0"/>
          <w:sz w:val="40"/>
          <w:szCs w:val="40"/>
          <w:shd w:val="clear" w:color="auto" w:fill="FFFFFF"/>
        </w:rPr>
      </w:pPr>
      <w:r>
        <w:rPr>
          <w:rFonts w:hint="eastAsia" w:ascii="方正小标宋_GBK" w:hAnsi="方正小标宋_GBK" w:eastAsia="方正小标宋_GBK" w:cs="方正小标宋_GBK"/>
          <w:i w:val="0"/>
          <w:caps w:val="0"/>
          <w:color w:val="0C0C0C"/>
          <w:spacing w:val="0"/>
          <w:sz w:val="40"/>
          <w:szCs w:val="40"/>
          <w:shd w:val="clear" w:color="auto" w:fill="FFFFFF"/>
        </w:rPr>
        <w:t>202</w:t>
      </w:r>
      <w:r>
        <w:rPr>
          <w:rFonts w:hint="eastAsia" w:ascii="方正小标宋_GBK" w:hAnsi="方正小标宋_GBK" w:eastAsia="方正小标宋_GBK" w:cs="方正小标宋_GBK"/>
          <w:i w:val="0"/>
          <w:caps w:val="0"/>
          <w:color w:val="0C0C0C"/>
          <w:spacing w:val="0"/>
          <w:sz w:val="40"/>
          <w:szCs w:val="40"/>
          <w:shd w:val="clear" w:color="auto" w:fill="FFFFFF"/>
          <w:lang w:val="en-US" w:eastAsia="zh-CN"/>
        </w:rPr>
        <w:t>6</w:t>
      </w:r>
      <w:r>
        <w:rPr>
          <w:rFonts w:hint="eastAsia" w:ascii="方正小标宋_GBK" w:hAnsi="方正小标宋_GBK" w:eastAsia="方正小标宋_GBK" w:cs="方正小标宋_GBK"/>
          <w:i w:val="0"/>
          <w:caps w:val="0"/>
          <w:color w:val="0C0C0C"/>
          <w:spacing w:val="0"/>
          <w:sz w:val="40"/>
          <w:szCs w:val="40"/>
          <w:shd w:val="clear" w:color="auto" w:fill="FFFFFF"/>
        </w:rPr>
        <w:t>年</w:t>
      </w:r>
      <w:r>
        <w:rPr>
          <w:rFonts w:hint="eastAsia" w:ascii="方正小标宋_GBK" w:hAnsi="方正小标宋_GBK" w:eastAsia="方正小标宋_GBK" w:cs="方正小标宋_GBK"/>
          <w:i w:val="0"/>
          <w:caps w:val="0"/>
          <w:color w:val="0C0C0C"/>
          <w:spacing w:val="0"/>
          <w:sz w:val="40"/>
          <w:szCs w:val="40"/>
          <w:shd w:val="clear" w:color="auto" w:fill="FFFFFF"/>
          <w:lang w:eastAsia="zh-CN"/>
        </w:rPr>
        <w:t>度</w:t>
      </w:r>
      <w:r>
        <w:rPr>
          <w:rFonts w:hint="eastAsia" w:ascii="方正小标宋_GBK" w:hAnsi="方正小标宋_GBK" w:eastAsia="方正小标宋_GBK" w:cs="方正小标宋_GBK"/>
          <w:i w:val="0"/>
          <w:caps w:val="0"/>
          <w:color w:val="0C0C0C"/>
          <w:spacing w:val="0"/>
          <w:sz w:val="40"/>
          <w:szCs w:val="40"/>
          <w:shd w:val="clear" w:color="auto" w:fill="FFFFFF"/>
        </w:rPr>
        <w:t>公开遴选公务员资格复审人员名单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4"/>
        <w:gridCol w:w="2763"/>
        <w:gridCol w:w="2646"/>
        <w:gridCol w:w="21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9" w:hRule="atLeast"/>
        </w:trPr>
        <w:tc>
          <w:tcPr>
            <w:tcW w:w="944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right="0"/>
              <w:jc w:val="center"/>
              <w:textAlignment w:val="auto"/>
              <w:rPr>
                <w:rFonts w:hint="eastAsia" w:ascii="黑体" w:hAnsi="黑体" w:eastAsia="黑体" w:cs="黑体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" w:eastAsia="zh-CN"/>
              </w:rPr>
            </w:pPr>
            <w:r>
              <w:rPr>
                <w:rFonts w:hint="eastAsia" w:ascii="黑体" w:hAnsi="黑体" w:eastAsia="黑体" w:cs="黑体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" w:eastAsia="zh-CN"/>
              </w:rPr>
              <w:t>序号</w:t>
            </w:r>
          </w:p>
        </w:tc>
        <w:tc>
          <w:tcPr>
            <w:tcW w:w="2763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right="0"/>
              <w:jc w:val="center"/>
              <w:textAlignment w:val="auto"/>
              <w:rPr>
                <w:rFonts w:hint="eastAsia" w:ascii="黑体" w:hAnsi="黑体" w:eastAsia="黑体" w:cs="黑体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  <w:t>准考证号码</w:t>
            </w:r>
          </w:p>
        </w:tc>
        <w:tc>
          <w:tcPr>
            <w:tcW w:w="2646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right="0"/>
              <w:jc w:val="center"/>
              <w:textAlignment w:val="auto"/>
              <w:rPr>
                <w:rFonts w:hint="eastAsia" w:ascii="黑体" w:hAnsi="黑体" w:eastAsia="黑体" w:cs="黑体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  <w:t>报考职位代码</w:t>
            </w:r>
          </w:p>
        </w:tc>
        <w:tc>
          <w:tcPr>
            <w:tcW w:w="216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right="0"/>
              <w:jc w:val="center"/>
              <w:textAlignment w:val="auto"/>
              <w:rPr>
                <w:rFonts w:hint="eastAsia" w:ascii="黑体" w:hAnsi="黑体" w:eastAsia="黑体" w:cs="黑体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  <w:t>是否进入资格复审环节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44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right="0"/>
              <w:jc w:val="center"/>
              <w:textAlignment w:val="auto"/>
              <w:rPr>
                <w:rFonts w:hint="default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2763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right="0"/>
              <w:jc w:val="center"/>
              <w:textAlignment w:val="auto"/>
              <w:rPr>
                <w:rFonts w:hint="eastAsia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153991411806</w:t>
            </w:r>
          </w:p>
        </w:tc>
        <w:tc>
          <w:tcPr>
            <w:tcW w:w="2646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right="0"/>
              <w:jc w:val="center"/>
              <w:textAlignment w:val="auto"/>
              <w:rPr>
                <w:rFonts w:hint="eastAsia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5326040008</w:t>
            </w:r>
          </w:p>
        </w:tc>
        <w:tc>
          <w:tcPr>
            <w:tcW w:w="2165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right="0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i w:val="0"/>
                <w:caps w:val="0"/>
                <w:color w:val="0C0C0C"/>
                <w:spacing w:val="0"/>
                <w:sz w:val="44"/>
                <w:szCs w:val="44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C0C0C"/>
                <w:spacing w:val="0"/>
                <w:sz w:val="28"/>
                <w:szCs w:val="28"/>
                <w:shd w:val="clear" w:color="auto" w:fill="FFFFFF"/>
                <w:vertAlign w:val="baseline"/>
                <w:lang w:eastAsia="zh-CN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44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right="0"/>
              <w:jc w:val="center"/>
              <w:textAlignment w:val="auto"/>
              <w:rPr>
                <w:rFonts w:hint="default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2</w:t>
            </w:r>
          </w:p>
        </w:tc>
        <w:tc>
          <w:tcPr>
            <w:tcW w:w="2763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right="0"/>
              <w:jc w:val="center"/>
              <w:textAlignment w:val="auto"/>
              <w:rPr>
                <w:rFonts w:hint="eastAsia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153991409319</w:t>
            </w:r>
          </w:p>
        </w:tc>
        <w:tc>
          <w:tcPr>
            <w:tcW w:w="2646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right="0"/>
              <w:jc w:val="center"/>
              <w:textAlignment w:val="auto"/>
              <w:rPr>
                <w:rFonts w:hint="eastAsia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5326040008</w:t>
            </w:r>
          </w:p>
        </w:tc>
        <w:tc>
          <w:tcPr>
            <w:tcW w:w="2165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right="0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i w:val="0"/>
                <w:caps w:val="0"/>
                <w:color w:val="0C0C0C"/>
                <w:spacing w:val="0"/>
                <w:sz w:val="44"/>
                <w:szCs w:val="44"/>
                <w:shd w:val="clear" w:color="auto" w:fill="FFFFFF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C0C0C"/>
                <w:spacing w:val="0"/>
                <w:sz w:val="28"/>
                <w:szCs w:val="28"/>
                <w:shd w:val="clear" w:color="auto" w:fill="FFFFFF"/>
                <w:vertAlign w:val="baseline"/>
                <w:lang w:eastAsia="zh-CN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44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right="0"/>
              <w:jc w:val="center"/>
              <w:textAlignment w:val="auto"/>
              <w:rPr>
                <w:rFonts w:hint="default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3</w:t>
            </w:r>
          </w:p>
        </w:tc>
        <w:tc>
          <w:tcPr>
            <w:tcW w:w="2763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right="0"/>
              <w:jc w:val="center"/>
              <w:textAlignment w:val="auto"/>
              <w:rPr>
                <w:rFonts w:hint="eastAsia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153991409022</w:t>
            </w:r>
          </w:p>
        </w:tc>
        <w:tc>
          <w:tcPr>
            <w:tcW w:w="2646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right="0"/>
              <w:jc w:val="center"/>
              <w:textAlignment w:val="auto"/>
              <w:rPr>
                <w:rFonts w:hint="eastAsia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5326040008</w:t>
            </w:r>
          </w:p>
        </w:tc>
        <w:tc>
          <w:tcPr>
            <w:tcW w:w="2165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right="0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i w:val="0"/>
                <w:caps w:val="0"/>
                <w:color w:val="0C0C0C"/>
                <w:spacing w:val="0"/>
                <w:sz w:val="44"/>
                <w:szCs w:val="44"/>
                <w:shd w:val="clear" w:color="auto" w:fill="FFFFFF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C0C0C"/>
                <w:spacing w:val="0"/>
                <w:sz w:val="28"/>
                <w:szCs w:val="28"/>
                <w:shd w:val="clear" w:color="auto" w:fill="FFFFFF"/>
                <w:vertAlign w:val="baseline"/>
                <w:lang w:eastAsia="zh-CN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44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right="0"/>
              <w:jc w:val="center"/>
              <w:textAlignment w:val="auto"/>
              <w:rPr>
                <w:rFonts w:hint="default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4</w:t>
            </w:r>
          </w:p>
        </w:tc>
        <w:tc>
          <w:tcPr>
            <w:tcW w:w="2763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right="0"/>
              <w:jc w:val="center"/>
              <w:textAlignment w:val="auto"/>
              <w:rPr>
                <w:rFonts w:hint="eastAsia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153991410322</w:t>
            </w:r>
          </w:p>
        </w:tc>
        <w:tc>
          <w:tcPr>
            <w:tcW w:w="2646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right="0"/>
              <w:jc w:val="center"/>
              <w:textAlignment w:val="auto"/>
              <w:rPr>
                <w:rFonts w:hint="eastAsia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5326040008</w:t>
            </w:r>
          </w:p>
        </w:tc>
        <w:tc>
          <w:tcPr>
            <w:tcW w:w="2165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right="0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i w:val="0"/>
                <w:caps w:val="0"/>
                <w:color w:val="0C0C0C"/>
                <w:spacing w:val="0"/>
                <w:sz w:val="44"/>
                <w:szCs w:val="44"/>
                <w:shd w:val="clear" w:color="auto" w:fill="FFFFFF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C0C0C"/>
                <w:spacing w:val="0"/>
                <w:sz w:val="28"/>
                <w:szCs w:val="28"/>
                <w:shd w:val="clear" w:color="auto" w:fill="FFFFFF"/>
                <w:vertAlign w:val="baseline"/>
                <w:lang w:eastAsia="zh-CN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44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right="0"/>
              <w:jc w:val="center"/>
              <w:textAlignment w:val="auto"/>
              <w:rPr>
                <w:rFonts w:hint="default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5</w:t>
            </w:r>
          </w:p>
        </w:tc>
        <w:tc>
          <w:tcPr>
            <w:tcW w:w="2763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right="0"/>
              <w:jc w:val="center"/>
              <w:textAlignment w:val="auto"/>
              <w:rPr>
                <w:rFonts w:hint="eastAsia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153991408515</w:t>
            </w:r>
          </w:p>
        </w:tc>
        <w:tc>
          <w:tcPr>
            <w:tcW w:w="2646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right="0"/>
              <w:jc w:val="center"/>
              <w:textAlignment w:val="auto"/>
              <w:rPr>
                <w:rFonts w:hint="eastAsia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5326040008</w:t>
            </w:r>
          </w:p>
        </w:tc>
        <w:tc>
          <w:tcPr>
            <w:tcW w:w="2165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right="0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i w:val="0"/>
                <w:caps w:val="0"/>
                <w:color w:val="0C0C0C"/>
                <w:spacing w:val="0"/>
                <w:sz w:val="44"/>
                <w:szCs w:val="44"/>
                <w:shd w:val="clear" w:color="auto" w:fill="FFFFFF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C0C0C"/>
                <w:spacing w:val="0"/>
                <w:sz w:val="28"/>
                <w:szCs w:val="28"/>
                <w:shd w:val="clear" w:color="auto" w:fill="FFFFFF"/>
                <w:vertAlign w:val="baseline"/>
                <w:lang w:eastAsia="zh-CN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44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right="0"/>
              <w:jc w:val="center"/>
              <w:textAlignment w:val="auto"/>
              <w:rPr>
                <w:rFonts w:hint="default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6</w:t>
            </w:r>
          </w:p>
        </w:tc>
        <w:tc>
          <w:tcPr>
            <w:tcW w:w="2763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right="0"/>
              <w:jc w:val="center"/>
              <w:textAlignment w:val="auto"/>
              <w:rPr>
                <w:rFonts w:hint="eastAsia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153991411916</w:t>
            </w:r>
          </w:p>
        </w:tc>
        <w:tc>
          <w:tcPr>
            <w:tcW w:w="2646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right="0"/>
              <w:jc w:val="center"/>
              <w:textAlignment w:val="auto"/>
              <w:rPr>
                <w:rFonts w:hint="eastAsia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5326040008</w:t>
            </w:r>
          </w:p>
        </w:tc>
        <w:tc>
          <w:tcPr>
            <w:tcW w:w="2165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right="0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i w:val="0"/>
                <w:caps w:val="0"/>
                <w:color w:val="0C0C0C"/>
                <w:spacing w:val="0"/>
                <w:sz w:val="44"/>
                <w:szCs w:val="44"/>
                <w:shd w:val="clear" w:color="auto" w:fill="FFFFFF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C0C0C"/>
                <w:spacing w:val="0"/>
                <w:sz w:val="28"/>
                <w:szCs w:val="28"/>
                <w:shd w:val="clear" w:color="auto" w:fill="FFFFFF"/>
                <w:vertAlign w:val="baseline"/>
                <w:lang w:eastAsia="zh-CN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44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right="0"/>
              <w:jc w:val="center"/>
              <w:textAlignment w:val="auto"/>
              <w:rPr>
                <w:rFonts w:hint="default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7</w:t>
            </w:r>
          </w:p>
        </w:tc>
        <w:tc>
          <w:tcPr>
            <w:tcW w:w="2763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right="0"/>
              <w:jc w:val="center"/>
              <w:textAlignment w:val="auto"/>
              <w:rPr>
                <w:rFonts w:hint="eastAsia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153991411413</w:t>
            </w:r>
          </w:p>
        </w:tc>
        <w:tc>
          <w:tcPr>
            <w:tcW w:w="2646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right="0"/>
              <w:jc w:val="center"/>
              <w:textAlignment w:val="auto"/>
              <w:rPr>
                <w:rFonts w:hint="eastAsia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5326040008</w:t>
            </w:r>
          </w:p>
        </w:tc>
        <w:tc>
          <w:tcPr>
            <w:tcW w:w="2165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right="0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i w:val="0"/>
                <w:caps w:val="0"/>
                <w:color w:val="0C0C0C"/>
                <w:spacing w:val="0"/>
                <w:sz w:val="44"/>
                <w:szCs w:val="44"/>
                <w:shd w:val="clear" w:color="auto" w:fill="FFFFFF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C0C0C"/>
                <w:spacing w:val="0"/>
                <w:sz w:val="28"/>
                <w:szCs w:val="28"/>
                <w:shd w:val="clear" w:color="auto" w:fill="FFFFFF"/>
                <w:vertAlign w:val="baseline"/>
                <w:lang w:eastAsia="zh-CN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44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right="0"/>
              <w:jc w:val="center"/>
              <w:textAlignment w:val="auto"/>
              <w:rPr>
                <w:rFonts w:hint="default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8</w:t>
            </w:r>
          </w:p>
        </w:tc>
        <w:tc>
          <w:tcPr>
            <w:tcW w:w="2763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right="0"/>
              <w:jc w:val="center"/>
              <w:textAlignment w:val="auto"/>
              <w:rPr>
                <w:rFonts w:hint="eastAsia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153991410506</w:t>
            </w:r>
          </w:p>
        </w:tc>
        <w:tc>
          <w:tcPr>
            <w:tcW w:w="2646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right="0"/>
              <w:jc w:val="center"/>
              <w:textAlignment w:val="auto"/>
              <w:rPr>
                <w:rFonts w:hint="eastAsia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5326040008</w:t>
            </w:r>
          </w:p>
        </w:tc>
        <w:tc>
          <w:tcPr>
            <w:tcW w:w="2165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right="0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i w:val="0"/>
                <w:caps w:val="0"/>
                <w:color w:val="0C0C0C"/>
                <w:spacing w:val="0"/>
                <w:sz w:val="44"/>
                <w:szCs w:val="44"/>
                <w:shd w:val="clear" w:color="auto" w:fill="FFFFFF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C0C0C"/>
                <w:spacing w:val="0"/>
                <w:sz w:val="28"/>
                <w:szCs w:val="28"/>
                <w:shd w:val="clear" w:color="auto" w:fill="FFFFFF"/>
                <w:vertAlign w:val="baseline"/>
                <w:lang w:eastAsia="zh-CN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44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right="0"/>
              <w:jc w:val="center"/>
              <w:textAlignment w:val="auto"/>
              <w:rPr>
                <w:rFonts w:hint="default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9</w:t>
            </w:r>
          </w:p>
        </w:tc>
        <w:tc>
          <w:tcPr>
            <w:tcW w:w="2763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right="0"/>
              <w:jc w:val="center"/>
              <w:textAlignment w:val="auto"/>
              <w:rPr>
                <w:rFonts w:hint="eastAsia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153991410422</w:t>
            </w:r>
          </w:p>
        </w:tc>
        <w:tc>
          <w:tcPr>
            <w:tcW w:w="2646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right="0"/>
              <w:jc w:val="center"/>
              <w:textAlignment w:val="auto"/>
              <w:rPr>
                <w:rFonts w:hint="eastAsia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5326040008</w:t>
            </w:r>
          </w:p>
        </w:tc>
        <w:tc>
          <w:tcPr>
            <w:tcW w:w="2165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right="0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i w:val="0"/>
                <w:caps w:val="0"/>
                <w:color w:val="0C0C0C"/>
                <w:spacing w:val="0"/>
                <w:sz w:val="44"/>
                <w:szCs w:val="44"/>
                <w:shd w:val="clear" w:color="auto" w:fill="FFFFFF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C0C0C"/>
                <w:spacing w:val="0"/>
                <w:sz w:val="28"/>
                <w:szCs w:val="28"/>
                <w:shd w:val="clear" w:color="auto" w:fill="FFFFFF"/>
                <w:vertAlign w:val="baseline"/>
                <w:lang w:eastAsia="zh-CN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44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right="0"/>
              <w:jc w:val="center"/>
              <w:textAlignment w:val="auto"/>
              <w:rPr>
                <w:rFonts w:hint="default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10</w:t>
            </w:r>
          </w:p>
        </w:tc>
        <w:tc>
          <w:tcPr>
            <w:tcW w:w="2763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right="0"/>
              <w:jc w:val="center"/>
              <w:textAlignment w:val="auto"/>
              <w:rPr>
                <w:rFonts w:hint="eastAsia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153991408429</w:t>
            </w:r>
          </w:p>
        </w:tc>
        <w:tc>
          <w:tcPr>
            <w:tcW w:w="2646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right="0"/>
              <w:jc w:val="center"/>
              <w:textAlignment w:val="auto"/>
              <w:rPr>
                <w:rFonts w:hint="eastAsia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5326040008</w:t>
            </w:r>
          </w:p>
        </w:tc>
        <w:tc>
          <w:tcPr>
            <w:tcW w:w="2165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right="0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i w:val="0"/>
                <w:caps w:val="0"/>
                <w:color w:val="0C0C0C"/>
                <w:spacing w:val="0"/>
                <w:sz w:val="44"/>
                <w:szCs w:val="44"/>
                <w:shd w:val="clear" w:color="auto" w:fill="FFFFFF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C0C0C"/>
                <w:spacing w:val="0"/>
                <w:sz w:val="28"/>
                <w:szCs w:val="28"/>
                <w:shd w:val="clear" w:color="auto" w:fill="FFFFFF"/>
                <w:vertAlign w:val="baseline"/>
                <w:lang w:eastAsia="zh-CN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44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right="0"/>
              <w:jc w:val="center"/>
              <w:textAlignment w:val="auto"/>
              <w:rPr>
                <w:rFonts w:hint="default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11</w:t>
            </w:r>
          </w:p>
        </w:tc>
        <w:tc>
          <w:tcPr>
            <w:tcW w:w="2763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right="0"/>
              <w:jc w:val="center"/>
              <w:textAlignment w:val="auto"/>
              <w:rPr>
                <w:rFonts w:hint="eastAsia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153991410413</w:t>
            </w:r>
          </w:p>
        </w:tc>
        <w:tc>
          <w:tcPr>
            <w:tcW w:w="2646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right="0"/>
              <w:jc w:val="center"/>
              <w:textAlignment w:val="auto"/>
              <w:rPr>
                <w:rFonts w:hint="eastAsia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5326040008</w:t>
            </w:r>
          </w:p>
        </w:tc>
        <w:tc>
          <w:tcPr>
            <w:tcW w:w="2165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right="0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i w:val="0"/>
                <w:caps w:val="0"/>
                <w:color w:val="0C0C0C"/>
                <w:spacing w:val="0"/>
                <w:sz w:val="44"/>
                <w:szCs w:val="44"/>
                <w:shd w:val="clear" w:color="auto" w:fill="FFFFFF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C0C0C"/>
                <w:spacing w:val="0"/>
                <w:sz w:val="28"/>
                <w:szCs w:val="28"/>
                <w:shd w:val="clear" w:color="auto" w:fill="FFFFFF"/>
                <w:vertAlign w:val="baseline"/>
                <w:lang w:eastAsia="zh-CN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44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right="0"/>
              <w:jc w:val="center"/>
              <w:textAlignment w:val="auto"/>
              <w:rPr>
                <w:rFonts w:hint="default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12</w:t>
            </w:r>
          </w:p>
        </w:tc>
        <w:tc>
          <w:tcPr>
            <w:tcW w:w="2763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right="0"/>
              <w:jc w:val="center"/>
              <w:textAlignment w:val="auto"/>
              <w:rPr>
                <w:rFonts w:hint="eastAsia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153991411404</w:t>
            </w:r>
          </w:p>
        </w:tc>
        <w:tc>
          <w:tcPr>
            <w:tcW w:w="2646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right="0"/>
              <w:jc w:val="center"/>
              <w:textAlignment w:val="auto"/>
              <w:rPr>
                <w:rFonts w:hint="eastAsia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5326040008</w:t>
            </w:r>
          </w:p>
        </w:tc>
        <w:tc>
          <w:tcPr>
            <w:tcW w:w="2165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right="0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i w:val="0"/>
                <w:caps w:val="0"/>
                <w:color w:val="0C0C0C"/>
                <w:spacing w:val="0"/>
                <w:sz w:val="44"/>
                <w:szCs w:val="44"/>
                <w:shd w:val="clear" w:color="auto" w:fill="FFFFFF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C0C0C"/>
                <w:spacing w:val="0"/>
                <w:sz w:val="28"/>
                <w:szCs w:val="28"/>
                <w:shd w:val="clear" w:color="auto" w:fill="FFFFFF"/>
                <w:vertAlign w:val="baseline"/>
                <w:lang w:eastAsia="zh-CN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44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right="0"/>
              <w:jc w:val="center"/>
              <w:textAlignment w:val="auto"/>
              <w:rPr>
                <w:rFonts w:hint="default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13</w:t>
            </w:r>
          </w:p>
        </w:tc>
        <w:tc>
          <w:tcPr>
            <w:tcW w:w="2763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right="0"/>
              <w:jc w:val="center"/>
              <w:textAlignment w:val="auto"/>
              <w:rPr>
                <w:rFonts w:hint="eastAsia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153991408501</w:t>
            </w:r>
          </w:p>
        </w:tc>
        <w:tc>
          <w:tcPr>
            <w:tcW w:w="2646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right="0"/>
              <w:jc w:val="center"/>
              <w:textAlignment w:val="auto"/>
              <w:rPr>
                <w:rFonts w:hint="eastAsia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5326040008</w:t>
            </w:r>
          </w:p>
        </w:tc>
        <w:tc>
          <w:tcPr>
            <w:tcW w:w="2165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right="0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i w:val="0"/>
                <w:caps w:val="0"/>
                <w:color w:val="0C0C0C"/>
                <w:spacing w:val="0"/>
                <w:sz w:val="44"/>
                <w:szCs w:val="44"/>
                <w:shd w:val="clear" w:color="auto" w:fill="FFFFFF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C0C0C"/>
                <w:spacing w:val="0"/>
                <w:sz w:val="28"/>
                <w:szCs w:val="28"/>
                <w:shd w:val="clear" w:color="auto" w:fill="FFFFFF"/>
                <w:vertAlign w:val="baseline"/>
                <w:lang w:eastAsia="zh-CN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44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right="0"/>
              <w:jc w:val="center"/>
              <w:textAlignment w:val="auto"/>
              <w:rPr>
                <w:rFonts w:hint="default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14</w:t>
            </w:r>
          </w:p>
        </w:tc>
        <w:tc>
          <w:tcPr>
            <w:tcW w:w="2763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right="0"/>
              <w:jc w:val="center"/>
              <w:textAlignment w:val="auto"/>
              <w:rPr>
                <w:rFonts w:hint="eastAsia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153991410723</w:t>
            </w:r>
          </w:p>
        </w:tc>
        <w:tc>
          <w:tcPr>
            <w:tcW w:w="2646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right="0"/>
              <w:jc w:val="center"/>
              <w:textAlignment w:val="auto"/>
              <w:rPr>
                <w:rFonts w:hint="default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5326040009</w:t>
            </w:r>
          </w:p>
        </w:tc>
        <w:tc>
          <w:tcPr>
            <w:tcW w:w="2165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aps w:val="0"/>
                <w:color w:val="0C0C0C"/>
                <w:spacing w:val="0"/>
                <w:sz w:val="28"/>
                <w:szCs w:val="28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C0C0C"/>
                <w:spacing w:val="0"/>
                <w:sz w:val="28"/>
                <w:szCs w:val="28"/>
                <w:shd w:val="clear" w:color="auto" w:fill="FFFFFF"/>
                <w:vertAlign w:val="baseline"/>
                <w:lang w:eastAsia="zh-CN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44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right="0"/>
              <w:jc w:val="center"/>
              <w:textAlignment w:val="auto"/>
              <w:rPr>
                <w:rFonts w:hint="default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15</w:t>
            </w:r>
          </w:p>
        </w:tc>
        <w:tc>
          <w:tcPr>
            <w:tcW w:w="2763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right="0"/>
              <w:jc w:val="center"/>
              <w:textAlignment w:val="auto"/>
              <w:rPr>
                <w:rFonts w:hint="eastAsia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153991409429</w:t>
            </w:r>
          </w:p>
        </w:tc>
        <w:tc>
          <w:tcPr>
            <w:tcW w:w="2646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right="0"/>
              <w:jc w:val="center"/>
              <w:textAlignment w:val="auto"/>
              <w:rPr>
                <w:rFonts w:hint="default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5326040009</w:t>
            </w:r>
          </w:p>
        </w:tc>
        <w:tc>
          <w:tcPr>
            <w:tcW w:w="216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aps w:val="0"/>
                <w:color w:val="0C0C0C"/>
                <w:spacing w:val="0"/>
                <w:sz w:val="28"/>
                <w:szCs w:val="28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C0C0C"/>
                <w:spacing w:val="0"/>
                <w:sz w:val="28"/>
                <w:szCs w:val="28"/>
                <w:shd w:val="clear" w:color="auto" w:fill="FFFFFF"/>
                <w:vertAlign w:val="baseline"/>
                <w:lang w:eastAsia="zh-CN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44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right="0"/>
              <w:jc w:val="center"/>
              <w:textAlignment w:val="auto"/>
              <w:rPr>
                <w:rFonts w:hint="default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16</w:t>
            </w:r>
          </w:p>
        </w:tc>
        <w:tc>
          <w:tcPr>
            <w:tcW w:w="2763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right="0"/>
              <w:jc w:val="center"/>
              <w:textAlignment w:val="auto"/>
              <w:rPr>
                <w:rFonts w:hint="eastAsia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153991408301</w:t>
            </w:r>
          </w:p>
        </w:tc>
        <w:tc>
          <w:tcPr>
            <w:tcW w:w="2646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right="0"/>
              <w:jc w:val="center"/>
              <w:textAlignment w:val="auto"/>
              <w:rPr>
                <w:rFonts w:hint="default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5326040009</w:t>
            </w:r>
          </w:p>
        </w:tc>
        <w:tc>
          <w:tcPr>
            <w:tcW w:w="216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aps w:val="0"/>
                <w:color w:val="0C0C0C"/>
                <w:spacing w:val="0"/>
                <w:sz w:val="28"/>
                <w:szCs w:val="28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C0C0C"/>
                <w:spacing w:val="0"/>
                <w:sz w:val="28"/>
                <w:szCs w:val="28"/>
                <w:shd w:val="clear" w:color="auto" w:fill="FFFFFF"/>
                <w:vertAlign w:val="baseline"/>
                <w:lang w:eastAsia="zh-CN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44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right="0"/>
              <w:jc w:val="center"/>
              <w:textAlignment w:val="auto"/>
              <w:rPr>
                <w:rFonts w:hint="default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17</w:t>
            </w:r>
          </w:p>
        </w:tc>
        <w:tc>
          <w:tcPr>
            <w:tcW w:w="2763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right="0"/>
              <w:jc w:val="center"/>
              <w:textAlignment w:val="auto"/>
              <w:rPr>
                <w:rFonts w:hint="eastAsia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153991411615</w:t>
            </w:r>
          </w:p>
        </w:tc>
        <w:tc>
          <w:tcPr>
            <w:tcW w:w="2646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right="0"/>
              <w:jc w:val="center"/>
              <w:textAlignment w:val="auto"/>
              <w:rPr>
                <w:rFonts w:hint="default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5326040010</w:t>
            </w:r>
          </w:p>
        </w:tc>
        <w:tc>
          <w:tcPr>
            <w:tcW w:w="216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aps w:val="0"/>
                <w:color w:val="0C0C0C"/>
                <w:spacing w:val="0"/>
                <w:sz w:val="28"/>
                <w:szCs w:val="28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C0C0C"/>
                <w:spacing w:val="0"/>
                <w:sz w:val="28"/>
                <w:szCs w:val="28"/>
                <w:shd w:val="clear" w:color="auto" w:fill="FFFFFF"/>
                <w:vertAlign w:val="baseline"/>
                <w:lang w:eastAsia="zh-CN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44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right="0"/>
              <w:jc w:val="center"/>
              <w:textAlignment w:val="auto"/>
              <w:rPr>
                <w:rFonts w:hint="default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18</w:t>
            </w:r>
          </w:p>
        </w:tc>
        <w:tc>
          <w:tcPr>
            <w:tcW w:w="2763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right="0"/>
              <w:jc w:val="center"/>
              <w:textAlignment w:val="auto"/>
              <w:rPr>
                <w:rFonts w:hint="eastAsia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153991409509</w:t>
            </w:r>
          </w:p>
        </w:tc>
        <w:tc>
          <w:tcPr>
            <w:tcW w:w="2646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right="0"/>
              <w:jc w:val="center"/>
              <w:textAlignment w:val="auto"/>
              <w:rPr>
                <w:rFonts w:hint="default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5326040010</w:t>
            </w:r>
          </w:p>
        </w:tc>
        <w:tc>
          <w:tcPr>
            <w:tcW w:w="216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aps w:val="0"/>
                <w:color w:val="0C0C0C"/>
                <w:spacing w:val="0"/>
                <w:sz w:val="28"/>
                <w:szCs w:val="28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C0C0C"/>
                <w:spacing w:val="0"/>
                <w:sz w:val="28"/>
                <w:szCs w:val="28"/>
                <w:shd w:val="clear" w:color="auto" w:fill="FFFFFF"/>
                <w:vertAlign w:val="baseline"/>
                <w:lang w:eastAsia="zh-CN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44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right="0"/>
              <w:jc w:val="center"/>
              <w:textAlignment w:val="auto"/>
              <w:rPr>
                <w:rFonts w:hint="default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19</w:t>
            </w:r>
          </w:p>
        </w:tc>
        <w:tc>
          <w:tcPr>
            <w:tcW w:w="2763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right="0"/>
              <w:jc w:val="center"/>
              <w:textAlignment w:val="auto"/>
              <w:rPr>
                <w:rFonts w:hint="eastAsia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153991411429</w:t>
            </w:r>
          </w:p>
        </w:tc>
        <w:tc>
          <w:tcPr>
            <w:tcW w:w="2646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right="0"/>
              <w:jc w:val="center"/>
              <w:textAlignment w:val="auto"/>
              <w:rPr>
                <w:rFonts w:hint="default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5326040010</w:t>
            </w:r>
          </w:p>
        </w:tc>
        <w:tc>
          <w:tcPr>
            <w:tcW w:w="216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aps w:val="0"/>
                <w:color w:val="0C0C0C"/>
                <w:spacing w:val="0"/>
                <w:sz w:val="28"/>
                <w:szCs w:val="28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C0C0C"/>
                <w:spacing w:val="0"/>
                <w:sz w:val="28"/>
                <w:szCs w:val="28"/>
                <w:shd w:val="clear" w:color="auto" w:fill="FFFFFF"/>
                <w:vertAlign w:val="baseline"/>
                <w:lang w:eastAsia="zh-CN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944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right="0"/>
              <w:jc w:val="center"/>
              <w:textAlignment w:val="auto"/>
              <w:rPr>
                <w:rFonts w:hint="default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20</w:t>
            </w:r>
          </w:p>
        </w:tc>
        <w:tc>
          <w:tcPr>
            <w:tcW w:w="2763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153991410523</w:t>
            </w:r>
          </w:p>
        </w:tc>
        <w:tc>
          <w:tcPr>
            <w:tcW w:w="2646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right="0"/>
              <w:jc w:val="center"/>
              <w:textAlignment w:val="auto"/>
              <w:rPr>
                <w:rFonts w:hint="default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小标宋_GBK" w:cs="Times New Roman"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5326040010</w:t>
            </w:r>
          </w:p>
        </w:tc>
        <w:tc>
          <w:tcPr>
            <w:tcW w:w="216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aps w:val="0"/>
                <w:color w:val="0C0C0C"/>
                <w:spacing w:val="0"/>
                <w:sz w:val="28"/>
                <w:szCs w:val="28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C0C0C"/>
                <w:spacing w:val="0"/>
                <w:sz w:val="28"/>
                <w:szCs w:val="28"/>
                <w:shd w:val="clear" w:color="auto" w:fill="FFFFFF"/>
                <w:vertAlign w:val="baseline"/>
                <w:lang w:eastAsia="zh-CN"/>
              </w:rPr>
              <w:t>是</w:t>
            </w:r>
          </w:p>
        </w:tc>
      </w:tr>
    </w:tbl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auto"/>
        <w:rPr>
          <w:rFonts w:hint="eastAsia" w:ascii="方正小标宋_GBK" w:hAnsi="方正小标宋_GBK" w:eastAsia="方正小标宋_GBK" w:cs="方正小标宋_GBK"/>
          <w:i w:val="0"/>
          <w:caps w:val="0"/>
          <w:color w:val="0C0C0C"/>
          <w:spacing w:val="0"/>
          <w:sz w:val="44"/>
          <w:szCs w:val="44"/>
          <w:shd w:val="clear" w:color="auto" w:fill="FFFFFF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D5A9DC"/>
    <w:rsid w:val="6ABD53BF"/>
    <w:rsid w:val="7ED5A9DC"/>
    <w:rsid w:val="BD6FA07F"/>
    <w:rsid w:val="CE5F3165"/>
    <w:rsid w:val="DCAF6EAD"/>
    <w:rsid w:val="DDF9765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21</TotalTime>
  <ScaleCrop>false</ScaleCrop>
  <LinksUpToDate>false</LinksUpToDate>
  <CharactersWithSpaces>0</CharactersWithSpaces>
  <Application>WPS Office_11.8.2.10599_F1E327BC-269C-435d-A152-05C5408002CA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2026-11-01T19:35:00Z</dcterms:created>
  <dc:creator>swzfw</dc:creator>
  <cp:lastModifiedBy>swzfw</cp:lastModifiedBy>
  <cp:lastPrinted>2026-11-04T01:04:00Z</cp:lastPrinted>
  <dcterms:modified xsi:type="dcterms:W3CDTF">2026-11-04T09:37:59Z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2052-11.8.2.10599</vt:lpwstr>
  </property>
</Properties>
</file>